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7A" w:rsidRPr="005302C4" w:rsidRDefault="005302C4" w:rsidP="005302C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Segoe UI Historic"/>
          <w:b/>
          <w:color w:val="050505"/>
          <w:lang w:val="lt-LT" w:eastAsia="en-US"/>
        </w:rPr>
      </w:pPr>
      <w:r w:rsidRPr="005302C4">
        <w:rPr>
          <w:rFonts w:ascii="Bookman Old Style" w:eastAsia="Times New Roman" w:hAnsi="Bookman Old Style" w:cs="Segoe UI Historic"/>
          <w:b/>
          <w:color w:val="050505"/>
          <w:lang w:val="lt-LT" w:eastAsia="en-US"/>
        </w:rPr>
        <w:t>D</w:t>
      </w:r>
      <w:r w:rsidRPr="005302C4">
        <w:rPr>
          <w:rFonts w:ascii="Bookman Old Style" w:eastAsia="Times New Roman" w:hAnsi="Bookman Old Style" w:cs="Arial"/>
          <w:b/>
          <w:color w:val="050505"/>
          <w:lang w:val="lt-LT" w:eastAsia="en-US"/>
        </w:rPr>
        <w:t>Ė</w:t>
      </w:r>
      <w:r w:rsidRPr="005302C4">
        <w:rPr>
          <w:rFonts w:ascii="Bookman Old Style" w:eastAsia="Times New Roman" w:hAnsi="Bookman Old Style" w:cs="Segoe UI Historic"/>
          <w:b/>
          <w:color w:val="050505"/>
          <w:lang w:val="lt-LT" w:eastAsia="en-US"/>
        </w:rPr>
        <w:t>L IKIMOKYKLINIO IR PRIEŠMOKYKLINIO UGDYMO ORGANIZAVIMO S</w:t>
      </w:r>
      <w:r w:rsidRPr="005302C4">
        <w:rPr>
          <w:rFonts w:ascii="Bookman Old Style" w:eastAsia="Times New Roman" w:hAnsi="Bookman Old Style" w:cs="Arial"/>
          <w:b/>
          <w:color w:val="050505"/>
          <w:lang w:val="lt-LT" w:eastAsia="en-US"/>
        </w:rPr>
        <w:t>Ą</w:t>
      </w:r>
      <w:r w:rsidRPr="005302C4">
        <w:rPr>
          <w:rFonts w:ascii="Bookman Old Style" w:eastAsia="Times New Roman" w:hAnsi="Bookman Old Style" w:cs="Segoe UI Historic"/>
          <w:b/>
          <w:color w:val="050505"/>
          <w:lang w:val="lt-LT" w:eastAsia="en-US"/>
        </w:rPr>
        <w:t>LYG</w:t>
      </w:r>
      <w:r w:rsidRPr="005302C4">
        <w:rPr>
          <w:rFonts w:ascii="Bookman Old Style" w:eastAsia="Times New Roman" w:hAnsi="Bookman Old Style" w:cs="Arial"/>
          <w:b/>
          <w:color w:val="050505"/>
          <w:lang w:val="lt-LT" w:eastAsia="en-US"/>
        </w:rPr>
        <w:t>Ų</w:t>
      </w:r>
      <w:r w:rsidRPr="005302C4">
        <w:rPr>
          <w:rFonts w:ascii="Bookman Old Style" w:eastAsia="Times New Roman" w:hAnsi="Bookman Old Style" w:cs="Segoe UI Historic"/>
          <w:b/>
          <w:color w:val="050505"/>
          <w:lang w:val="lt-LT" w:eastAsia="en-US"/>
        </w:rPr>
        <w:t xml:space="preserve"> </w:t>
      </w:r>
    </w:p>
    <w:p w:rsidR="00BB7B0D" w:rsidRPr="005302C4" w:rsidRDefault="005302C4" w:rsidP="005302C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Segoe UI Historic"/>
          <w:b/>
          <w:color w:val="050505"/>
          <w:lang w:val="lt-LT" w:eastAsia="en-US"/>
        </w:rPr>
      </w:pPr>
      <w:r w:rsidRPr="005302C4">
        <w:rPr>
          <w:rFonts w:ascii="Bookman Old Style" w:eastAsia="Times New Roman" w:hAnsi="Bookman Old Style" w:cs="Segoe UI Historic"/>
          <w:b/>
          <w:color w:val="050505"/>
          <w:lang w:val="lt-LT" w:eastAsia="en-US"/>
        </w:rPr>
        <w:t>NUO 2020 M. SPALIO 1 D.</w:t>
      </w:r>
    </w:p>
    <w:p w:rsidR="00BB7B0D" w:rsidRPr="005302C4" w:rsidRDefault="00BB7B0D" w:rsidP="005302C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Bookman Old Style" w:eastAsia="Times New Roman" w:hAnsi="Bookman Old Style" w:cs="Segoe UI Historic"/>
          <w:color w:val="050505"/>
          <w:sz w:val="21"/>
          <w:szCs w:val="21"/>
          <w:lang w:val="lt-LT" w:eastAsia="en-US"/>
        </w:rPr>
      </w:pPr>
      <w:r w:rsidRPr="005302C4">
        <w:rPr>
          <w:rFonts w:ascii="Bookman Old Style" w:eastAsia="Times New Roman" w:hAnsi="Bookman Old Style" w:cs="Segoe UI Historic"/>
          <w:color w:val="050505"/>
          <w:sz w:val="21"/>
          <w:szCs w:val="21"/>
          <w:lang w:val="lt-LT" w:eastAsia="en-US"/>
        </w:rPr>
        <w:t xml:space="preserve">Vadovaudamiesi LR sveikatos apsaugos ministro 2020 m. </w:t>
      </w:r>
      <w:r w:rsidR="005302C4" w:rsidRPr="005302C4">
        <w:rPr>
          <w:rFonts w:ascii="Bookman Old Style" w:eastAsia="Times New Roman" w:hAnsi="Bookman Old Style" w:cs="Segoe UI Historic"/>
          <w:color w:val="050505"/>
          <w:sz w:val="21"/>
          <w:szCs w:val="21"/>
          <w:lang w:val="lt-LT" w:eastAsia="en-US"/>
        </w:rPr>
        <w:t>rugsėjo</w:t>
      </w:r>
      <w:r w:rsidRPr="005302C4">
        <w:rPr>
          <w:rFonts w:ascii="Bookman Old Style" w:eastAsia="Times New Roman" w:hAnsi="Bookman Old Style" w:cs="Segoe UI Historic"/>
          <w:color w:val="050505"/>
          <w:sz w:val="21"/>
          <w:szCs w:val="21"/>
          <w:lang w:val="lt-LT" w:eastAsia="en-US"/>
        </w:rPr>
        <w:t xml:space="preserve"> </w:t>
      </w:r>
      <w:r w:rsidR="005302C4" w:rsidRPr="005302C4">
        <w:rPr>
          <w:rFonts w:ascii="Bookman Old Style" w:eastAsia="Times New Roman" w:hAnsi="Bookman Old Style" w:cs="Segoe UI Historic"/>
          <w:color w:val="050505"/>
          <w:sz w:val="21"/>
          <w:szCs w:val="21"/>
          <w:lang w:val="lt-LT" w:eastAsia="en-US"/>
        </w:rPr>
        <w:t>22</w:t>
      </w:r>
      <w:r w:rsidRPr="005302C4">
        <w:rPr>
          <w:rFonts w:ascii="Bookman Old Style" w:eastAsia="Times New Roman" w:hAnsi="Bookman Old Style" w:cs="Segoe UI Historic"/>
          <w:color w:val="050505"/>
          <w:sz w:val="21"/>
          <w:szCs w:val="21"/>
          <w:lang w:val="lt-LT" w:eastAsia="en-US"/>
        </w:rPr>
        <w:t xml:space="preserve"> d. sprendimo „D</w:t>
      </w:r>
      <w:r w:rsidRPr="005302C4">
        <w:rPr>
          <w:rFonts w:ascii="Bookman Old Style" w:eastAsia="Times New Roman" w:hAnsi="Bookman Old Style" w:cs="Arial"/>
          <w:color w:val="050505"/>
          <w:sz w:val="21"/>
          <w:szCs w:val="21"/>
          <w:lang w:val="lt-LT" w:eastAsia="en-US"/>
        </w:rPr>
        <w:t>ė</w:t>
      </w:r>
      <w:r w:rsidRPr="005302C4">
        <w:rPr>
          <w:rFonts w:ascii="Bookman Old Style" w:eastAsia="Times New Roman" w:hAnsi="Bookman Old Style" w:cs="Segoe UI Historic"/>
          <w:color w:val="050505"/>
          <w:sz w:val="21"/>
          <w:szCs w:val="21"/>
          <w:lang w:val="lt-LT" w:eastAsia="en-US"/>
        </w:rPr>
        <w:t>l ikimokyklinio ir priešmokyklinio ugdymo organizavimo b</w:t>
      </w:r>
      <w:r w:rsidRPr="005302C4">
        <w:rPr>
          <w:rFonts w:ascii="Bookman Old Style" w:eastAsia="Times New Roman" w:hAnsi="Bookman Old Style" w:cs="Arial"/>
          <w:color w:val="050505"/>
          <w:sz w:val="21"/>
          <w:szCs w:val="21"/>
          <w:lang w:val="lt-LT" w:eastAsia="en-US"/>
        </w:rPr>
        <w:t>ū</w:t>
      </w:r>
      <w:r w:rsidRPr="005302C4">
        <w:rPr>
          <w:rFonts w:ascii="Bookman Old Style" w:eastAsia="Times New Roman" w:hAnsi="Bookman Old Style" w:cs="Segoe UI Historic"/>
          <w:color w:val="050505"/>
          <w:sz w:val="21"/>
          <w:szCs w:val="21"/>
          <w:lang w:val="lt-LT" w:eastAsia="en-US"/>
        </w:rPr>
        <w:t>tin</w:t>
      </w:r>
      <w:r w:rsidRPr="005302C4">
        <w:rPr>
          <w:rFonts w:ascii="Bookman Old Style" w:eastAsia="Times New Roman" w:hAnsi="Bookman Old Style" w:cs="Arial"/>
          <w:color w:val="050505"/>
          <w:sz w:val="21"/>
          <w:szCs w:val="21"/>
          <w:lang w:val="lt-LT" w:eastAsia="en-US"/>
        </w:rPr>
        <w:t>ų</w:t>
      </w:r>
      <w:r w:rsidRPr="005302C4">
        <w:rPr>
          <w:rFonts w:ascii="Bookman Old Style" w:eastAsia="Times New Roman" w:hAnsi="Bookman Old Style" w:cs="Segoe UI Historic"/>
          <w:color w:val="050505"/>
          <w:sz w:val="21"/>
          <w:szCs w:val="21"/>
          <w:lang w:val="lt-LT" w:eastAsia="en-US"/>
        </w:rPr>
        <w:t xml:space="preserve"> s</w:t>
      </w:r>
      <w:r w:rsidRPr="005302C4">
        <w:rPr>
          <w:rFonts w:ascii="Bookman Old Style" w:eastAsia="Times New Roman" w:hAnsi="Bookman Old Style" w:cs="Arial"/>
          <w:color w:val="050505"/>
          <w:sz w:val="21"/>
          <w:szCs w:val="21"/>
          <w:lang w:val="lt-LT" w:eastAsia="en-US"/>
        </w:rPr>
        <w:t>ą</w:t>
      </w:r>
      <w:r w:rsidRPr="005302C4">
        <w:rPr>
          <w:rFonts w:ascii="Bookman Old Style" w:eastAsia="Times New Roman" w:hAnsi="Bookman Old Style" w:cs="Segoe UI Historic"/>
          <w:color w:val="050505"/>
          <w:sz w:val="21"/>
          <w:szCs w:val="21"/>
          <w:lang w:val="lt-LT" w:eastAsia="en-US"/>
        </w:rPr>
        <w:t>lyg</w:t>
      </w:r>
      <w:r w:rsidRPr="005302C4">
        <w:rPr>
          <w:rFonts w:ascii="Bookman Old Style" w:eastAsia="Times New Roman" w:hAnsi="Bookman Old Style" w:cs="Arial"/>
          <w:color w:val="050505"/>
          <w:sz w:val="21"/>
          <w:szCs w:val="21"/>
          <w:lang w:val="lt-LT" w:eastAsia="en-US"/>
        </w:rPr>
        <w:t>ų</w:t>
      </w:r>
      <w:r w:rsidRPr="005302C4">
        <w:rPr>
          <w:rFonts w:ascii="Bookman Old Style" w:eastAsia="Times New Roman" w:hAnsi="Bookman Old Style" w:cs="Segoe UI Historic"/>
          <w:color w:val="050505"/>
          <w:sz w:val="21"/>
          <w:szCs w:val="21"/>
          <w:lang w:val="lt-LT" w:eastAsia="en-US"/>
        </w:rPr>
        <w:t xml:space="preserve"> pakeitimo“ nuostatomis, informuojame, kad:</w:t>
      </w:r>
    </w:p>
    <w:p w:rsidR="005302C4" w:rsidRPr="005302C4" w:rsidRDefault="005302C4" w:rsidP="005302C4">
      <w:pPr>
        <w:pStyle w:val="Sraopastraipa"/>
        <w:numPr>
          <w:ilvl w:val="0"/>
          <w:numId w:val="5"/>
        </w:numPr>
        <w:tabs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sz w:val="21"/>
          <w:szCs w:val="21"/>
          <w:lang w:val="lt-LT"/>
        </w:rPr>
        <w:t>Vaikai į darželį priimami ir ugdomi pagal vaiko lankomos grupės darbo laiką:</w:t>
      </w:r>
    </w:p>
    <w:p w:rsidR="005302C4" w:rsidRPr="005302C4" w:rsidRDefault="005302C4" w:rsidP="005302C4">
      <w:pPr>
        <w:pStyle w:val="Sraopastraipa"/>
        <w:numPr>
          <w:ilvl w:val="1"/>
          <w:numId w:val="5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eastAsia="Times New Roman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eastAsia="Times New Roman" w:hAnsi="Bookman Old Style" w:cs="Segoe UI Historic"/>
          <w:color w:val="050505"/>
          <w:sz w:val="21"/>
          <w:szCs w:val="21"/>
          <w:lang w:val="lt-LT"/>
        </w:rPr>
        <w:t>„</w:t>
      </w:r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Bitučių“, „Giliukų“ grupės – 7.00–19.00.</w:t>
      </w:r>
    </w:p>
    <w:p w:rsidR="005302C4" w:rsidRPr="005302C4" w:rsidRDefault="005302C4" w:rsidP="005302C4">
      <w:pPr>
        <w:pStyle w:val="Sraopastraipa"/>
        <w:numPr>
          <w:ilvl w:val="1"/>
          <w:numId w:val="5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eastAsia="Times New Roman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„Ežiukų“, „</w:t>
      </w:r>
      <w:proofErr w:type="spellStart"/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Boružiukų</w:t>
      </w:r>
      <w:proofErr w:type="spellEnd"/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“, „Pelėdžiukų“, „Drugelių“, „Zuikučių“, „Gandriukų“, „Lapiukų“, „</w:t>
      </w:r>
      <w:proofErr w:type="spellStart"/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Voveriukų</w:t>
      </w:r>
      <w:proofErr w:type="spellEnd"/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“, „Meškučių“ grupės – 7.30–18.00.</w:t>
      </w:r>
    </w:p>
    <w:p w:rsidR="005302C4" w:rsidRPr="005302C4" w:rsidRDefault="005302C4" w:rsidP="005302C4">
      <w:pPr>
        <w:pStyle w:val="Sraopastraipa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sz w:val="21"/>
          <w:szCs w:val="21"/>
          <w:lang w:val="lt-LT"/>
        </w:rPr>
        <w:t>Vaikus privaloma atvesti į darželį ne anksčiau kaip nuo 7.00 val. („Giliukų“ ir „Bitučių“ gr.), nuo 7.30 val. į kitas grupes, bet ne vėliau kaip iki 9.00 val. Jei vaikas nebus atvestas į įstaigą, apie tai iki 9.00 val. reikia telefonu informuoti grupės auklėtoją.</w:t>
      </w:r>
    </w:p>
    <w:p w:rsidR="005302C4" w:rsidRPr="005302C4" w:rsidRDefault="005302C4" w:rsidP="005302C4">
      <w:pPr>
        <w:pStyle w:val="Sraopastraipa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sz w:val="21"/>
          <w:szCs w:val="21"/>
          <w:lang w:val="lt-LT"/>
        </w:rPr>
        <w:t>Vaikus pasitiks darželio darbuotojas, dėvintis nosį ir burną dengiančias apsaugos priemones (kaukę ar apsauginį skydą) ir bekontakčiu termometru kiekvienam vaikui matuos temperatūrą:</w:t>
      </w:r>
    </w:p>
    <w:p w:rsidR="005302C4" w:rsidRPr="005302C4" w:rsidRDefault="005302C4" w:rsidP="005302C4">
      <w:pPr>
        <w:pStyle w:val="Sraopastraipa"/>
        <w:numPr>
          <w:ilvl w:val="1"/>
          <w:numId w:val="4"/>
        </w:numPr>
        <w:tabs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„Ežiukų“, „</w:t>
      </w:r>
      <w:proofErr w:type="spellStart"/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Boružiukų</w:t>
      </w:r>
      <w:proofErr w:type="spellEnd"/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“, „Pelėdžiukų“ grupių ugdytiniai įeina ir išeina pro įėjimus prie jų grupių (temperatūra bus matuojama įėjus į grupės patalpas);</w:t>
      </w:r>
    </w:p>
    <w:p w:rsidR="005302C4" w:rsidRPr="005302C4" w:rsidRDefault="005302C4" w:rsidP="005302C4">
      <w:pPr>
        <w:pStyle w:val="Sraopastraipa"/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Kitų grupių ugdytiniai atvedami iki administracijos arba sporto salės įėjimų ir perduodami lydintiems į grupes asmenims: administracijos įėjimas – „Meškučių“, „Giliukų“, „Drugelių“, „Gandriukų“ grupių ugdytiniai, sporto salės įėjimas – „Zuikučių“, „Lapiukų“, „</w:t>
      </w:r>
      <w:proofErr w:type="spellStart"/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Voveriukų</w:t>
      </w:r>
      <w:proofErr w:type="spellEnd"/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“, „Bitučių“ grupių ugdytiniai.</w:t>
      </w:r>
    </w:p>
    <w:p w:rsidR="005302C4" w:rsidRPr="005302C4" w:rsidRDefault="005302C4" w:rsidP="005302C4">
      <w:pPr>
        <w:pStyle w:val="Sraopastraipa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sz w:val="21"/>
          <w:szCs w:val="21"/>
          <w:lang w:val="lt-LT"/>
        </w:rPr>
        <w:t>Vaikai, kurie turi ūmių viršutinių kvėpavimo takų infekcijos požymių (pasireiškia karščiavimas (37,3 °C ir daugiau), kosulys, pasunkėjęs kvėpavimas ar kiti požymiai, nurodyti Lietuvos higienos normos HN 75:2016 „Ikimokyklinio ir priešmokyklinio ugdymo programos vykdymo bendrieji sveikatos saugos reikalavimai“, patvirtinti Lietuvos Respublikos sveikatos apsaugos ministro 2010 m. balandžio 22 d. įsakymu Nr. V-313 „Dėl Lietuvos higienos normos HN 75:2016 „Ikimokyklinio ir priešmokyklinio ugdymo programos vykdymo bendrieji sveikatos saugos reikalavimai“, patvirtinimo 80 punkte, į darželį nepriimami.</w:t>
      </w:r>
    </w:p>
    <w:p w:rsidR="005302C4" w:rsidRPr="005302C4" w:rsidRDefault="005302C4" w:rsidP="005302C4">
      <w:pPr>
        <w:pStyle w:val="Sraopastraipa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sz w:val="21"/>
          <w:szCs w:val="21"/>
          <w:lang w:val="lt-LT"/>
        </w:rPr>
        <w:t>Vaiką lydintis asmuo (tėvas, įtėvis, globėjas) privalo dėvėti nosį ir burną dengiančias apsaugos priemones, laikytis kosėjimo, čiaudėjimo etiketo, darželio fojė dezinfekuoti rankas.</w:t>
      </w:r>
    </w:p>
    <w:p w:rsidR="005302C4" w:rsidRPr="005302C4" w:rsidRDefault="005302C4" w:rsidP="005302C4">
      <w:pPr>
        <w:pStyle w:val="Sraopastraipa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sz w:val="21"/>
          <w:szCs w:val="21"/>
          <w:lang w:val="lt-LT"/>
        </w:rPr>
        <w:t>Nustačius, kad vaikas yra sveikas, jis darželio darbuotojo palydimas į ugdomąją grupę.</w:t>
      </w:r>
    </w:p>
    <w:p w:rsidR="005302C4" w:rsidRPr="005302C4" w:rsidRDefault="005302C4" w:rsidP="005302C4">
      <w:pPr>
        <w:pStyle w:val="Sraopastraipa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sz w:val="21"/>
          <w:szCs w:val="21"/>
          <w:lang w:val="lt-LT"/>
        </w:rPr>
        <w:t>Tėvai (įtėviai, globėjai ir kiti vaiką lydintys asmenys), esant reikalui, į grupes įleidžiami laikantys visų saugumo reikalavimų. Įėjimą į įstaigą ypatingais atvejais būtina suderinti su įstaigos administracija.</w:t>
      </w:r>
    </w:p>
    <w:p w:rsidR="005302C4" w:rsidRPr="005302C4" w:rsidRDefault="005302C4" w:rsidP="005302C4">
      <w:pPr>
        <w:pStyle w:val="Sraopastraipa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sz w:val="21"/>
          <w:szCs w:val="21"/>
          <w:lang w:val="lt-LT"/>
        </w:rPr>
        <w:t>Tėvas (globėjas, įtėvis) atvykęs pasiimti vaiko</w:t>
      </w:r>
      <w:r>
        <w:rPr>
          <w:rFonts w:ascii="Bookman Old Style" w:hAnsi="Bookman Old Style" w:cs="Times New Roman"/>
          <w:sz w:val="21"/>
          <w:szCs w:val="21"/>
          <w:lang w:val="lt-LT"/>
        </w:rPr>
        <w:t>,</w:t>
      </w:r>
      <w:r w:rsidRPr="005302C4">
        <w:rPr>
          <w:rFonts w:ascii="Bookman Old Style" w:hAnsi="Bookman Old Style" w:cs="Times New Roman"/>
          <w:sz w:val="21"/>
          <w:szCs w:val="21"/>
          <w:lang w:val="lt-LT"/>
        </w:rPr>
        <w:t xml:space="preserve"> laukia prie darželio lauko durų.</w:t>
      </w:r>
    </w:p>
    <w:p w:rsidR="005302C4" w:rsidRPr="005302C4" w:rsidRDefault="005302C4" w:rsidP="005302C4">
      <w:pPr>
        <w:pStyle w:val="Sraopastraipa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eastAsia="Times New Roman" w:hAnsi="Bookman Old Style" w:cs="Times New Roman"/>
          <w:sz w:val="21"/>
          <w:szCs w:val="21"/>
          <w:lang w:val="lt-LT"/>
        </w:rPr>
        <w:t>Vaikus pasiimti prie to paties įėjimo kaip ir atiduodant, prieš tai paskambinant grupių auklėtojoms telefonu. Pasiimti vaikų į įstaigą įleidžiami tik lopšelių grupių tėvai pro jiems skirtus įėjimus.</w:t>
      </w:r>
    </w:p>
    <w:p w:rsidR="005302C4" w:rsidRPr="005302C4" w:rsidRDefault="005302C4" w:rsidP="005302C4">
      <w:pPr>
        <w:pStyle w:val="Sraopastraipa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sz w:val="21"/>
          <w:szCs w:val="21"/>
          <w:lang w:val="lt-LT"/>
        </w:rPr>
        <w:t>Tėvas (globėjas, įtėvis) apie atvykimą informuoja vaiko grupės mokytoją skambindamas priskirtu grupės tel. numeriu:</w:t>
      </w:r>
    </w:p>
    <w:p w:rsidR="005302C4" w:rsidRPr="005302C4" w:rsidRDefault="005302C4" w:rsidP="005302C4">
      <w:pPr>
        <w:tabs>
          <w:tab w:val="left" w:pos="1134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>„Ežiukų“ gr. 8 672 86 322</w:t>
      </w:r>
    </w:p>
    <w:p w:rsidR="005302C4" w:rsidRPr="005302C4" w:rsidRDefault="005302C4" w:rsidP="005302C4">
      <w:pPr>
        <w:pStyle w:val="Sraopastraip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>„</w:t>
      </w:r>
      <w:proofErr w:type="spellStart"/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>Boružiukų</w:t>
      </w:r>
      <w:proofErr w:type="spellEnd"/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>“ gr. 8 672 86 113</w:t>
      </w:r>
    </w:p>
    <w:p w:rsidR="005302C4" w:rsidRPr="005302C4" w:rsidRDefault="005302C4" w:rsidP="005302C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 xml:space="preserve">„Pelėdžiukų“ gr. 8 672 78967 </w:t>
      </w:r>
    </w:p>
    <w:p w:rsidR="005302C4" w:rsidRPr="005302C4" w:rsidRDefault="005302C4" w:rsidP="005302C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 xml:space="preserve">„Drugelių“ gr. 8 672 78 959 </w:t>
      </w:r>
    </w:p>
    <w:p w:rsidR="005302C4" w:rsidRPr="005302C4" w:rsidRDefault="005302C4" w:rsidP="005302C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>„Zuikučių“ gr. 8 672 80 224</w:t>
      </w:r>
    </w:p>
    <w:p w:rsidR="005302C4" w:rsidRPr="005302C4" w:rsidRDefault="005302C4" w:rsidP="005302C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>„Bitučių“ gr. 8 672 77 943</w:t>
      </w:r>
    </w:p>
    <w:p w:rsidR="005302C4" w:rsidRPr="005302C4" w:rsidRDefault="005302C4" w:rsidP="005302C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 xml:space="preserve">„Gandriukų“ gr. 8 672 86 524 </w:t>
      </w:r>
    </w:p>
    <w:p w:rsidR="005302C4" w:rsidRPr="005302C4" w:rsidRDefault="005302C4" w:rsidP="005302C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>„</w:t>
      </w:r>
      <w:proofErr w:type="spellStart"/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>Voveriukų</w:t>
      </w:r>
      <w:proofErr w:type="spellEnd"/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 xml:space="preserve">“ gr. 8 672 78 964 </w:t>
      </w:r>
    </w:p>
    <w:p w:rsidR="005302C4" w:rsidRPr="005302C4" w:rsidRDefault="005302C4" w:rsidP="005302C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 xml:space="preserve">„Lapiukų“ gr. 8 672 79 127 </w:t>
      </w:r>
    </w:p>
    <w:p w:rsidR="005302C4" w:rsidRPr="005302C4" w:rsidRDefault="005302C4" w:rsidP="005302C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>„Giliukų“ gr. 8 672 78 465</w:t>
      </w:r>
    </w:p>
    <w:p w:rsidR="005302C4" w:rsidRPr="005302C4" w:rsidRDefault="005302C4" w:rsidP="005302C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bCs/>
          <w:sz w:val="21"/>
          <w:szCs w:val="21"/>
          <w:lang w:val="lt-LT"/>
        </w:rPr>
        <w:t>„Meškučių“ gr. 8 672 77 679</w:t>
      </w:r>
    </w:p>
    <w:p w:rsidR="005302C4" w:rsidRPr="005302C4" w:rsidRDefault="005302C4" w:rsidP="005302C4">
      <w:pPr>
        <w:pStyle w:val="Sraopastraipa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sz w:val="21"/>
          <w:szCs w:val="21"/>
          <w:lang w:val="lt-LT"/>
        </w:rPr>
        <w:t>Mokytoja padeda vaikui apsirengti, palydi vaiką iki išėjimo iš darželio ir perduoda tėvams (globėjams, įtėviams).</w:t>
      </w:r>
    </w:p>
    <w:p w:rsidR="005302C4" w:rsidRPr="005302C4" w:rsidRDefault="005302C4" w:rsidP="005302C4">
      <w:pPr>
        <w:pStyle w:val="Sraopastraipa"/>
        <w:numPr>
          <w:ilvl w:val="0"/>
          <w:numId w:val="4"/>
        </w:numPr>
        <w:tabs>
          <w:tab w:val="left" w:pos="851"/>
          <w:tab w:val="left" w:pos="1134"/>
        </w:tabs>
        <w:suppressAutoHyphens/>
        <w:autoSpaceDN w:val="0"/>
        <w:spacing w:after="0" w:line="240" w:lineRule="auto"/>
        <w:ind w:left="0" w:firstLine="567"/>
        <w:contextualSpacing w:val="0"/>
        <w:jc w:val="both"/>
        <w:textAlignment w:val="baseline"/>
        <w:rPr>
          <w:rFonts w:ascii="Bookman Old Style" w:hAnsi="Bookman Old Style" w:cs="Times New Roman"/>
          <w:sz w:val="21"/>
          <w:szCs w:val="21"/>
          <w:lang w:val="lt-LT"/>
        </w:rPr>
      </w:pPr>
      <w:r w:rsidRPr="005302C4">
        <w:rPr>
          <w:rFonts w:ascii="Bookman Old Style" w:hAnsi="Bookman Old Style" w:cs="Times New Roman"/>
          <w:sz w:val="21"/>
          <w:szCs w:val="21"/>
          <w:lang w:val="lt-LT"/>
        </w:rPr>
        <w:t>Jeigu vaikai žaidžia darželio kieme, tėvai (globėjai, įtėviai) vaikus paima tiesiogiai iš lauko ir iš karto vyksta namo.</w:t>
      </w:r>
    </w:p>
    <w:sectPr w:rsidR="005302C4" w:rsidRPr="005302C4" w:rsidSect="00BB7B0D">
      <w:pgSz w:w="10319" w:h="14572" w:code="13"/>
      <w:pgMar w:top="340" w:right="340" w:bottom="340" w:left="3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6B1"/>
    <w:multiLevelType w:val="hybridMultilevel"/>
    <w:tmpl w:val="AF10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300"/>
    <w:multiLevelType w:val="multilevel"/>
    <w:tmpl w:val="58D2D94C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37882D85"/>
    <w:multiLevelType w:val="multilevel"/>
    <w:tmpl w:val="1804DB1C"/>
    <w:styleLink w:val="WWNum2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9562548"/>
    <w:multiLevelType w:val="multilevel"/>
    <w:tmpl w:val="DE3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92612"/>
    <w:multiLevelType w:val="multilevel"/>
    <w:tmpl w:val="69D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0A79"/>
    <w:rsid w:val="001923EB"/>
    <w:rsid w:val="001F106F"/>
    <w:rsid w:val="0026485E"/>
    <w:rsid w:val="002A0FF8"/>
    <w:rsid w:val="00364D21"/>
    <w:rsid w:val="005302C4"/>
    <w:rsid w:val="00533739"/>
    <w:rsid w:val="00566F80"/>
    <w:rsid w:val="00617C90"/>
    <w:rsid w:val="00764453"/>
    <w:rsid w:val="007E3B17"/>
    <w:rsid w:val="00846A2A"/>
    <w:rsid w:val="00870A79"/>
    <w:rsid w:val="008E6799"/>
    <w:rsid w:val="00950EE3"/>
    <w:rsid w:val="009A5AAA"/>
    <w:rsid w:val="00AD3E0C"/>
    <w:rsid w:val="00BB7B0D"/>
    <w:rsid w:val="00C4555B"/>
    <w:rsid w:val="00C70A54"/>
    <w:rsid w:val="00CB3F7A"/>
    <w:rsid w:val="00CF1CA2"/>
    <w:rsid w:val="00DE51D0"/>
    <w:rsid w:val="00E403F7"/>
    <w:rsid w:val="00E56C01"/>
    <w:rsid w:val="00E74C5B"/>
    <w:rsid w:val="00F7217B"/>
    <w:rsid w:val="00FC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10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AD3E0C"/>
    <w:rPr>
      <w:color w:val="0000FF"/>
      <w:u w:val="single"/>
    </w:rPr>
  </w:style>
  <w:style w:type="paragraph" w:styleId="Sraopastraipa">
    <w:name w:val="List Paragraph"/>
    <w:basedOn w:val="prastasis"/>
    <w:qFormat/>
    <w:rsid w:val="007E3B17"/>
    <w:pPr>
      <w:ind w:left="720"/>
      <w:contextualSpacing/>
    </w:pPr>
  </w:style>
  <w:style w:type="paragraph" w:customStyle="1" w:styleId="Standard">
    <w:name w:val="Standard"/>
    <w:rsid w:val="005302C4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lt-LT" w:eastAsia="en-US"/>
    </w:rPr>
  </w:style>
  <w:style w:type="numbering" w:customStyle="1" w:styleId="WWNum2">
    <w:name w:val="WWNum2"/>
    <w:basedOn w:val="Sraonra"/>
    <w:rsid w:val="005302C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E4AA-7A22-434E-B794-3D35E7B6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Admin</cp:lastModifiedBy>
  <cp:revision>3</cp:revision>
  <cp:lastPrinted>2020-08-31T06:22:00Z</cp:lastPrinted>
  <dcterms:created xsi:type="dcterms:W3CDTF">2020-09-28T09:18:00Z</dcterms:created>
  <dcterms:modified xsi:type="dcterms:W3CDTF">2020-09-28T09:45:00Z</dcterms:modified>
</cp:coreProperties>
</file>